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华文中宋" w:hAnsi="华文中宋" w:eastAsia="华文中宋" w:cs="Times New Roman"/>
          <w:bCs/>
          <w:color w:val="00000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Times New Roman"/>
          <w:bCs/>
          <w:color w:val="000000"/>
          <w:sz w:val="36"/>
          <w:szCs w:val="36"/>
        </w:rPr>
        <w:t>“路政宣传月”数据统计表</w:t>
      </w:r>
    </w:p>
    <w:bookmarkEnd w:id="0"/>
    <w:p>
      <w:pPr>
        <w:jc w:val="center"/>
        <w:rPr>
          <w:rFonts w:ascii="Times New Roman" w:hAnsi="Times New Roman" w:eastAsia="仿宋_GB2312" w:cs="Times New Roman"/>
          <w:color w:val="000000"/>
          <w:sz w:val="10"/>
          <w:szCs w:val="10"/>
        </w:rPr>
      </w:pPr>
    </w:p>
    <w:p>
      <w:pPr>
        <w:spacing w:line="360" w:lineRule="auto"/>
        <w:rPr>
          <w:rFonts w:ascii="仿宋_GB2312" w:hAnsi="Times New Roman" w:eastAsia="仿宋_GB2312" w:cs="Times New Roman"/>
          <w:color w:val="000000"/>
          <w:sz w:val="24"/>
          <w:szCs w:val="24"/>
        </w:rPr>
      </w:pPr>
      <w:r>
        <w:rPr>
          <w:rFonts w:hint="eastAsia" w:ascii="仿宋_GB2312" w:eastAsia="仿宋_GB2312" w:cs="Times New Roman" w:hAnsiTheme="minorEastAsia"/>
          <w:color w:val="000000"/>
          <w:sz w:val="24"/>
          <w:szCs w:val="24"/>
        </w:rPr>
        <w:t>填报单位（盖章）：</w:t>
      </w:r>
      <w:r>
        <w:rPr>
          <w:rFonts w:hint="eastAsia" w:ascii="仿宋_GB2312" w:hAnsi="Times New Roman" w:eastAsia="仿宋_GB2312" w:cs="Times New Roman"/>
          <w:color w:val="000000"/>
          <w:sz w:val="24"/>
          <w:szCs w:val="24"/>
        </w:rPr>
        <w:t xml:space="preserve">        </w:t>
      </w:r>
      <w:r>
        <w:rPr>
          <w:rFonts w:hint="eastAsia" w:ascii="仿宋_GB2312" w:eastAsia="仿宋_GB2312" w:cs="Times New Roman" w:hAnsiTheme="minorEastAsia"/>
          <w:color w:val="000000"/>
          <w:sz w:val="24"/>
          <w:szCs w:val="24"/>
        </w:rPr>
        <w:t>填表人：</w:t>
      </w:r>
      <w:r>
        <w:rPr>
          <w:rFonts w:hint="eastAsia" w:ascii="仿宋_GB2312" w:hAnsi="Times New Roman" w:eastAsia="仿宋_GB2312" w:cs="Times New Roman"/>
          <w:color w:val="000000"/>
          <w:sz w:val="24"/>
          <w:szCs w:val="24"/>
        </w:rPr>
        <w:t xml:space="preserve">              </w:t>
      </w:r>
      <w:r>
        <w:rPr>
          <w:rFonts w:hint="eastAsia" w:ascii="仿宋_GB2312" w:eastAsia="仿宋_GB2312" w:cs="Times New Roman" w:hAnsiTheme="minorEastAsia"/>
          <w:color w:val="000000"/>
          <w:sz w:val="24"/>
          <w:szCs w:val="24"/>
        </w:rPr>
        <w:t>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6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Cs/>
                <w:color w:val="000000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617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Cs/>
                <w:color w:val="000000"/>
                <w:kern w:val="0"/>
                <w:sz w:val="24"/>
                <w:szCs w:val="24"/>
              </w:rPr>
              <w:t>填报内容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  <w:lang w:eastAsia="zh-CN"/>
              </w:rPr>
              <w:t>路政先进典型选树</w:t>
            </w:r>
          </w:p>
        </w:tc>
        <w:tc>
          <w:tcPr>
            <w:tcW w:w="6174" w:type="dxa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先进集体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个、先进个人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人、公路卫士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人、护路英雄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人、服务标兵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“沿着高速讲路政”活动</w:t>
            </w:r>
          </w:p>
        </w:tc>
        <w:tc>
          <w:tcPr>
            <w:tcW w:w="6174" w:type="dxa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热门A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PP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热点话题浏览次数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次、参与人数 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人；</w:t>
            </w:r>
          </w:p>
          <w:p>
            <w:pPr>
              <w:jc w:val="left"/>
              <w:rPr>
                <w:rFonts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.发布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短视频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部、微电影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部、小动漫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cs="Times New Roman" w:hAnsiTheme="minor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部；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“路政宣传月”专栏投稿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cs="Times New Roman" w:hAnsiTheme="minor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“爱路”主题活动</w:t>
            </w:r>
          </w:p>
        </w:tc>
        <w:tc>
          <w:tcPr>
            <w:tcW w:w="6174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悬挂、张贴横幅标语、海报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条/张，制作展板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块，发放宣传材料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份；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出动宣传车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次，利用电子情报板发布宣传标语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条；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进企业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次、进校园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次、进场站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次；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.开展主题宣传活动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cs="Times New Roman" w:hAnsiTheme="minor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次，其中论坛宣讲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cs="Times New Roman" w:hAnsiTheme="minor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次、展板解读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cs="Times New Roman" w:hAnsiTheme="minor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次、座谈交流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cs="Times New Roman" w:hAnsiTheme="minor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次；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开展上门走访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cs="Times New Roman" w:hAnsiTheme="minor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次、结对服务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cs="Times New Roman" w:hAnsiTheme="minor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次；</w:t>
            </w:r>
          </w:p>
          <w:p>
            <w:pPr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邀请媒体记者、企业代表、沿线群众等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宣贯政策法规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cs="Times New Roman" w:hAnsiTheme="minor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次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“网络直播”活动</w:t>
            </w:r>
          </w:p>
        </w:tc>
        <w:tc>
          <w:tcPr>
            <w:tcW w:w="6174" w:type="dxa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1.开展主题直播活动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次，其中省级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个、市级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个、县级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个；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收到群众意见建议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条，解答群众疑惑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“我为群众办实事”活动</w:t>
            </w:r>
          </w:p>
        </w:tc>
        <w:tc>
          <w:tcPr>
            <w:tcW w:w="6174" w:type="dxa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1.收集问题线索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条，处理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条，其中查处乱收费问题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条、乱罚款问题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条、随意查扣车辆问题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条；</w:t>
            </w:r>
          </w:p>
          <w:p>
            <w:pPr>
              <w:jc w:val="left"/>
              <w:rPr>
                <w:rFonts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纳入“我为群众办实事”工作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项，切实解决群众烦心事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条。</w:t>
            </w:r>
          </w:p>
          <w:p>
            <w:pPr>
              <w:jc w:val="left"/>
              <w:rPr>
                <w:rFonts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制定便民服务措施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条，在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超限检测站、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服务区、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政务大厅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  <w:lang w:eastAsia="zh-CN"/>
              </w:rPr>
              <w:t>增设便民服务设施</w:t>
            </w: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>
      <w:pPr>
        <w:spacing w:line="360" w:lineRule="auto"/>
        <w:rPr>
          <w:rFonts w:ascii="仿宋_GB2312" w:hAnsi="Times New Roman" w:eastAsia="仿宋_GB2312" w:cs="Times New Roman"/>
          <w:color w:val="000000"/>
          <w:sz w:val="24"/>
          <w:szCs w:val="24"/>
        </w:rPr>
      </w:pPr>
      <w:r>
        <w:rPr>
          <w:rFonts w:hint="eastAsia" w:ascii="仿宋_GB2312" w:eastAsia="仿宋_GB2312" w:cs="Times New Roman" w:hAnsiTheme="minorEastAsia"/>
          <w:color w:val="000000"/>
          <w:sz w:val="24"/>
          <w:szCs w:val="24"/>
        </w:rPr>
        <w:t>注：</w:t>
      </w:r>
      <w:r>
        <w:rPr>
          <w:rFonts w:hint="eastAsia" w:ascii="仿宋_GB2312" w:hAnsi="Times New Roman" w:eastAsia="仿宋_GB2312" w:cs="Times New Roman"/>
          <w:color w:val="000000"/>
          <w:sz w:val="24"/>
          <w:szCs w:val="24"/>
        </w:rPr>
        <w:t>1.</w:t>
      </w:r>
      <w:r>
        <w:rPr>
          <w:rFonts w:hint="eastAsia" w:ascii="仿宋_GB2312" w:eastAsia="仿宋_GB2312" w:cs="Times New Roman" w:hAnsiTheme="minorEastAsia"/>
          <w:color w:val="000000"/>
          <w:sz w:val="24"/>
          <w:szCs w:val="24"/>
        </w:rPr>
        <w:t>填报单位为各</w:t>
      </w:r>
      <w:r>
        <w:rPr>
          <w:rFonts w:hint="eastAsia" w:ascii="仿宋_GB2312" w:eastAsia="仿宋_GB2312" w:cs="Times New Roman" w:hAnsiTheme="minorEastAsia"/>
          <w:color w:val="000000"/>
          <w:sz w:val="24"/>
          <w:szCs w:val="24"/>
          <w:lang w:eastAsia="zh-CN"/>
        </w:rPr>
        <w:t>省辖市、济源示范区、省直管县（市）</w:t>
      </w:r>
      <w:r>
        <w:rPr>
          <w:rFonts w:hint="eastAsia" w:ascii="仿宋_GB2312" w:eastAsia="仿宋_GB2312" w:cs="Times New Roman" w:hAnsiTheme="minorEastAsia"/>
          <w:color w:val="000000"/>
          <w:sz w:val="24"/>
          <w:szCs w:val="24"/>
        </w:rPr>
        <w:t>交通运输主管部门</w:t>
      </w:r>
      <w:r>
        <w:rPr>
          <w:rFonts w:hint="eastAsia" w:ascii="仿宋_GB2312" w:eastAsia="仿宋_GB2312" w:cs="Times New Roman" w:hAnsiTheme="minorEastAsia"/>
          <w:color w:val="000000"/>
          <w:sz w:val="24"/>
          <w:szCs w:val="24"/>
          <w:lang w:eastAsia="zh-CN"/>
        </w:rPr>
        <w:t>和省交通事业发展中心，省高速公路联网管理中心，</w:t>
      </w:r>
      <w:r>
        <w:rPr>
          <w:rFonts w:hint="eastAsia" w:ascii="仿宋_GB2312" w:eastAsia="仿宋_GB2312" w:cs="Times New Roman" w:hAnsiTheme="minorEastAsia"/>
          <w:color w:val="000000"/>
          <w:sz w:val="24"/>
          <w:szCs w:val="24"/>
        </w:rPr>
        <w:t>填报人为工作联系人。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24"/>
          <w:szCs w:val="24"/>
        </w:rPr>
        <w:t>2.</w:t>
      </w:r>
      <w:r>
        <w:rPr>
          <w:rFonts w:hint="eastAsia" w:ascii="仿宋_GB2312" w:eastAsia="仿宋_GB2312" w:cs="Times New Roman" w:hAnsiTheme="minorEastAsia"/>
          <w:color w:val="000000"/>
          <w:sz w:val="24"/>
          <w:szCs w:val="24"/>
        </w:rPr>
        <w:t>填报范围为</w:t>
      </w:r>
      <w:r>
        <w:rPr>
          <w:rFonts w:hint="eastAsia" w:ascii="仿宋_GB2312" w:hAnsi="Times New Roman" w:eastAsia="仿宋_GB2312" w:cs="Times New Roman"/>
          <w:color w:val="000000"/>
          <w:sz w:val="24"/>
          <w:szCs w:val="24"/>
        </w:rPr>
        <w:t>202</w:t>
      </w:r>
      <w:r>
        <w:rPr>
          <w:rFonts w:ascii="仿宋_GB2312" w:hAnsi="Times New Roman" w:eastAsia="仿宋_GB2312" w:cs="Times New Roman"/>
          <w:color w:val="000000"/>
          <w:sz w:val="24"/>
          <w:szCs w:val="24"/>
        </w:rPr>
        <w:t>1</w:t>
      </w:r>
      <w:r>
        <w:rPr>
          <w:rFonts w:hint="eastAsia" w:ascii="仿宋_GB2312" w:eastAsia="仿宋_GB2312" w:cs="Times New Roman" w:hAnsiTheme="minorEastAsia"/>
          <w:color w:val="000000"/>
          <w:sz w:val="24"/>
          <w:szCs w:val="24"/>
        </w:rPr>
        <w:t>年</w:t>
      </w:r>
      <w:r>
        <w:rPr>
          <w:rFonts w:hint="eastAsia" w:ascii="仿宋_GB2312" w:hAnsi="Times New Roman" w:eastAsia="仿宋_GB2312" w:cs="Times New Roman"/>
          <w:color w:val="000000"/>
          <w:sz w:val="24"/>
          <w:szCs w:val="24"/>
        </w:rPr>
        <w:t>“</w:t>
      </w:r>
      <w:r>
        <w:rPr>
          <w:rFonts w:hint="eastAsia" w:ascii="仿宋_GB2312" w:eastAsia="仿宋_GB2312" w:cs="Times New Roman" w:hAnsiTheme="minorEastAsia"/>
          <w:color w:val="000000"/>
          <w:sz w:val="24"/>
          <w:szCs w:val="24"/>
        </w:rPr>
        <w:t>路政宣传月</w:t>
      </w:r>
      <w:r>
        <w:rPr>
          <w:rFonts w:hint="eastAsia" w:ascii="仿宋_GB2312" w:hAnsi="Times New Roman" w:eastAsia="仿宋_GB2312" w:cs="Times New Roman"/>
          <w:color w:val="000000"/>
          <w:sz w:val="24"/>
          <w:szCs w:val="24"/>
        </w:rPr>
        <w:t>”</w:t>
      </w:r>
      <w:r>
        <w:rPr>
          <w:rFonts w:hint="eastAsia" w:ascii="仿宋_GB2312" w:eastAsia="仿宋_GB2312" w:cs="Times New Roman" w:hAnsiTheme="minorEastAsia"/>
          <w:color w:val="000000"/>
          <w:sz w:val="24"/>
          <w:szCs w:val="24"/>
        </w:rPr>
        <w:t>活动期间全</w:t>
      </w:r>
      <w:r>
        <w:rPr>
          <w:rFonts w:hint="eastAsia" w:ascii="仿宋_GB2312" w:eastAsia="仿宋_GB2312" w:cs="Times New Roman" w:hAnsiTheme="minorEastAsia"/>
          <w:color w:val="000000"/>
          <w:sz w:val="24"/>
          <w:szCs w:val="24"/>
          <w:lang w:eastAsia="zh-CN"/>
        </w:rPr>
        <w:t>市</w:t>
      </w:r>
      <w:r>
        <w:rPr>
          <w:rFonts w:hint="eastAsia" w:ascii="仿宋_GB2312" w:eastAsia="仿宋_GB2312" w:cs="Times New Roman" w:hAnsiTheme="minorEastAsia"/>
          <w:color w:val="000000"/>
          <w:sz w:val="24"/>
          <w:szCs w:val="24"/>
        </w:rPr>
        <w:t>（</w:t>
      </w:r>
      <w:r>
        <w:rPr>
          <w:rFonts w:hint="eastAsia" w:ascii="仿宋_GB2312" w:eastAsia="仿宋_GB2312" w:cs="Times New Roman" w:hAnsiTheme="minorEastAsia"/>
          <w:color w:val="000000"/>
          <w:sz w:val="24"/>
          <w:szCs w:val="24"/>
          <w:lang w:eastAsia="zh-CN"/>
        </w:rPr>
        <w:t>县、</w:t>
      </w:r>
      <w:r>
        <w:rPr>
          <w:rFonts w:hint="eastAsia" w:ascii="仿宋_GB2312" w:eastAsia="仿宋_GB2312" w:cs="Times New Roman" w:hAnsiTheme="minorEastAsia"/>
          <w:color w:val="000000"/>
          <w:sz w:val="24"/>
          <w:szCs w:val="24"/>
        </w:rPr>
        <w:t>区）宣传情况。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F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chentong</dc:creator>
  <cp:lastModifiedBy>September</cp:lastModifiedBy>
  <dcterms:modified xsi:type="dcterms:W3CDTF">2021-05-08T08:20:32Z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